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0A" w:rsidRPr="00F3240A" w:rsidRDefault="00F3240A" w:rsidP="00F3240A">
      <w:pPr>
        <w:pStyle w:val="Bezmezer"/>
        <w:jc w:val="center"/>
        <w:rPr>
          <w:b/>
          <w:sz w:val="40"/>
          <w:szCs w:val="40"/>
          <w:u w:val="single"/>
        </w:rPr>
      </w:pPr>
      <w:r w:rsidRPr="00F3240A">
        <w:rPr>
          <w:b/>
          <w:sz w:val="40"/>
          <w:szCs w:val="40"/>
          <w:u w:val="single"/>
        </w:rPr>
        <w:t>Pozvánka</w:t>
      </w:r>
    </w:p>
    <w:p w:rsidR="00F3240A" w:rsidRPr="00F3240A" w:rsidRDefault="00F3240A" w:rsidP="00F3240A">
      <w:pPr>
        <w:pStyle w:val="Bezmezer"/>
        <w:rPr>
          <w:sz w:val="40"/>
          <w:szCs w:val="40"/>
        </w:rPr>
      </w:pPr>
    </w:p>
    <w:p w:rsidR="00F3240A" w:rsidRPr="00F3240A" w:rsidRDefault="00F3240A" w:rsidP="00F3240A">
      <w:pPr>
        <w:pStyle w:val="Bezmezer"/>
        <w:rPr>
          <w:sz w:val="40"/>
          <w:szCs w:val="40"/>
        </w:rPr>
      </w:pPr>
    </w:p>
    <w:p w:rsidR="00F3240A" w:rsidRPr="00F3240A" w:rsidRDefault="00F3240A" w:rsidP="00F3240A">
      <w:pPr>
        <w:pStyle w:val="Bezmezer"/>
        <w:rPr>
          <w:sz w:val="40"/>
          <w:szCs w:val="40"/>
          <w:u w:val="single"/>
        </w:rPr>
      </w:pPr>
      <w:r w:rsidRPr="00F3240A">
        <w:rPr>
          <w:sz w:val="40"/>
          <w:szCs w:val="40"/>
          <w:u w:val="single"/>
        </w:rPr>
        <w:t xml:space="preserve">na mimořádnou členskou </w:t>
      </w:r>
      <w:proofErr w:type="gramStart"/>
      <w:r w:rsidRPr="00F3240A">
        <w:rPr>
          <w:sz w:val="40"/>
          <w:szCs w:val="40"/>
          <w:u w:val="single"/>
        </w:rPr>
        <w:t>schůzi  Bytového</w:t>
      </w:r>
      <w:proofErr w:type="gramEnd"/>
      <w:r w:rsidRPr="00F3240A">
        <w:rPr>
          <w:sz w:val="40"/>
          <w:szCs w:val="40"/>
          <w:u w:val="single"/>
        </w:rPr>
        <w:t xml:space="preserve"> družstva</w:t>
      </w:r>
    </w:p>
    <w:p w:rsidR="00F3240A" w:rsidRDefault="00F3240A" w:rsidP="00F3240A">
      <w:pPr>
        <w:pStyle w:val="Bezmezer"/>
        <w:rPr>
          <w:sz w:val="40"/>
          <w:szCs w:val="40"/>
        </w:rPr>
      </w:pPr>
      <w:r w:rsidRPr="00F3240A">
        <w:rPr>
          <w:sz w:val="40"/>
          <w:szCs w:val="40"/>
          <w:u w:val="single"/>
        </w:rPr>
        <w:t xml:space="preserve">Kněžskodvorská CB, která se bude konat dne </w:t>
      </w:r>
      <w:proofErr w:type="gramStart"/>
      <w:r w:rsidRPr="00F3240A">
        <w:rPr>
          <w:sz w:val="40"/>
          <w:szCs w:val="40"/>
          <w:u w:val="single"/>
        </w:rPr>
        <w:t>28.2.2022</w:t>
      </w:r>
      <w:proofErr w:type="gramEnd"/>
      <w:r w:rsidRPr="00F3240A">
        <w:rPr>
          <w:sz w:val="40"/>
          <w:szCs w:val="40"/>
          <w:u w:val="single"/>
        </w:rPr>
        <w:t xml:space="preserve"> v 18,00 hodin ve vchodu Kněžskodvorská č. 7 – sušárna</w:t>
      </w:r>
      <w:r>
        <w:rPr>
          <w:sz w:val="40"/>
          <w:szCs w:val="40"/>
        </w:rPr>
        <w:t>.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Default="00F3240A" w:rsidP="00F3240A">
      <w:pPr>
        <w:pStyle w:val="Bezmezer"/>
        <w:rPr>
          <w:sz w:val="40"/>
          <w:szCs w:val="40"/>
        </w:rPr>
      </w:pPr>
      <w:r w:rsidRPr="00F3240A">
        <w:rPr>
          <w:b/>
          <w:sz w:val="40"/>
          <w:szCs w:val="40"/>
          <w:u w:val="single"/>
        </w:rPr>
        <w:t>Program jednání</w:t>
      </w:r>
      <w:r>
        <w:rPr>
          <w:sz w:val="40"/>
          <w:szCs w:val="40"/>
        </w:rPr>
        <w:t>: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 xml:space="preserve">1/ Zateplení domu – žádost o poskytnutí podpory </w:t>
      </w: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 xml:space="preserve">     v rámci programu Nová zelená </w:t>
      </w:r>
      <w:proofErr w:type="gramStart"/>
      <w:r>
        <w:rPr>
          <w:sz w:val="40"/>
          <w:szCs w:val="40"/>
        </w:rPr>
        <w:t>úsporám  /informace</w:t>
      </w:r>
      <w:proofErr w:type="gramEnd"/>
      <w:r>
        <w:rPr>
          <w:sz w:val="40"/>
          <w:szCs w:val="40"/>
        </w:rPr>
        <w:t xml:space="preserve"> </w:t>
      </w: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 xml:space="preserve">     o úvěru a průkazech energetické náročnosti.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>2/ Diskuse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>3/ Usnesení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 xml:space="preserve">Orientační cenové nabídky k provedení zateplení jsou k nahlédnutí u předsedkyně BD p. </w:t>
      </w:r>
      <w:proofErr w:type="spellStart"/>
      <w:r>
        <w:rPr>
          <w:sz w:val="40"/>
          <w:szCs w:val="40"/>
        </w:rPr>
        <w:t>Sýbkové</w:t>
      </w:r>
      <w:proofErr w:type="spellEnd"/>
      <w:r>
        <w:rPr>
          <w:sz w:val="40"/>
          <w:szCs w:val="40"/>
        </w:rPr>
        <w:t xml:space="preserve"> a na webových stránkách BD</w:t>
      </w:r>
      <w:bookmarkStart w:id="0" w:name="_GoBack"/>
      <w:bookmarkEnd w:id="0"/>
      <w:r>
        <w:rPr>
          <w:sz w:val="40"/>
          <w:szCs w:val="40"/>
        </w:rPr>
        <w:t>.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Default="00F3240A" w:rsidP="00F3240A">
      <w:pPr>
        <w:pStyle w:val="Bezmezer"/>
        <w:rPr>
          <w:sz w:val="40"/>
          <w:szCs w:val="40"/>
        </w:rPr>
      </w:pPr>
      <w:r>
        <w:rPr>
          <w:sz w:val="40"/>
          <w:szCs w:val="40"/>
        </w:rPr>
        <w:t>Účast je nutná. Členové BD, kteří se nemohou zúčastnit, můžou udělit plnou moc.</w:t>
      </w:r>
    </w:p>
    <w:p w:rsidR="00F3240A" w:rsidRDefault="00F3240A" w:rsidP="00F3240A">
      <w:pPr>
        <w:pStyle w:val="Bezmezer"/>
        <w:rPr>
          <w:sz w:val="40"/>
          <w:szCs w:val="40"/>
        </w:rPr>
      </w:pPr>
    </w:p>
    <w:p w:rsidR="00F3240A" w:rsidRPr="00F3240A" w:rsidRDefault="00F3240A" w:rsidP="00F3240A">
      <w:pPr>
        <w:pStyle w:val="Bezmezer"/>
        <w:rPr>
          <w:sz w:val="40"/>
          <w:szCs w:val="40"/>
        </w:rPr>
      </w:pPr>
    </w:p>
    <w:sectPr w:rsidR="00F3240A" w:rsidRPr="00F3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0A"/>
    <w:rsid w:val="0022178C"/>
    <w:rsid w:val="00CD6F0A"/>
    <w:rsid w:val="00F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24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2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Euronics</dc:creator>
  <cp:lastModifiedBy>Euronics</cp:lastModifiedBy>
  <cp:revision>2</cp:revision>
  <cp:lastPrinted>2022-02-12T18:12:00Z</cp:lastPrinted>
  <dcterms:created xsi:type="dcterms:W3CDTF">2022-02-12T18:00:00Z</dcterms:created>
  <dcterms:modified xsi:type="dcterms:W3CDTF">2022-02-12T18:14:00Z</dcterms:modified>
</cp:coreProperties>
</file>